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BF" w:rsidRDefault="00C353BF" w:rsidP="00C353BF">
      <w:pPr>
        <w:pStyle w:val="textbody"/>
        <w:jc w:val="center"/>
      </w:pPr>
      <w:r>
        <w:t>АДМИНИСТРАЦИЯ</w:t>
      </w:r>
    </w:p>
    <w:p w:rsidR="00C353BF" w:rsidRDefault="00C353BF" w:rsidP="00C353BF">
      <w:pPr>
        <w:pStyle w:val="textbody"/>
        <w:jc w:val="center"/>
      </w:pPr>
      <w:r>
        <w:t>НОВОСЫСОЕВСКОГО СЕЛЬСКОГО ПОСЕЛЕНИЯ</w:t>
      </w:r>
    </w:p>
    <w:p w:rsidR="00C353BF" w:rsidRDefault="00C353BF" w:rsidP="00C353BF">
      <w:pPr>
        <w:pStyle w:val="textbody"/>
        <w:jc w:val="center"/>
      </w:pPr>
      <w:r>
        <w:t>ЯКОВЛЕВСКИЙ МУНИЦИПАЛЬНЫЙ РАЙОН</w:t>
      </w:r>
    </w:p>
    <w:p w:rsidR="00C353BF" w:rsidRDefault="00C353BF" w:rsidP="00C353BF">
      <w:pPr>
        <w:pStyle w:val="a3"/>
      </w:pPr>
      <w:r>
        <w:t> </w:t>
      </w:r>
    </w:p>
    <w:p w:rsidR="00C353BF" w:rsidRDefault="00C353BF" w:rsidP="00C353BF">
      <w:pPr>
        <w:pStyle w:val="heading2"/>
        <w:jc w:val="center"/>
      </w:pPr>
      <w:r>
        <w:rPr>
          <w:rStyle w:val="a4"/>
        </w:rPr>
        <w:t>ПОСТАНОВЛЕНИЕ</w:t>
      </w:r>
    </w:p>
    <w:p w:rsidR="00C353BF" w:rsidRDefault="00C353BF" w:rsidP="00C353BF">
      <w:pPr>
        <w:pStyle w:val="standard"/>
      </w:pPr>
      <w:r>
        <w:t> </w:t>
      </w:r>
    </w:p>
    <w:p w:rsidR="00C353BF" w:rsidRDefault="00C353BF" w:rsidP="00C353BF">
      <w:pPr>
        <w:pStyle w:val="standard"/>
      </w:pPr>
      <w:r>
        <w:t xml:space="preserve"> 19 марта 2014г.                           с. </w:t>
      </w:r>
      <w:proofErr w:type="spellStart"/>
      <w:r>
        <w:t>Новосысоевка</w:t>
      </w:r>
      <w:proofErr w:type="spellEnd"/>
      <w:r>
        <w:t>                                       № 15</w:t>
      </w:r>
    </w:p>
    <w:p w:rsidR="00C353BF" w:rsidRDefault="00C353BF" w:rsidP="00C353BF">
      <w:pPr>
        <w:pStyle w:val="standard"/>
      </w:pPr>
      <w:r>
        <w:rPr>
          <w:rStyle w:val="a4"/>
        </w:rPr>
        <w:t xml:space="preserve"> Об отмене постановления администрации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от 02.04.2012 года №55НПА </w:t>
      </w:r>
    </w:p>
    <w:p w:rsidR="00C353BF" w:rsidRDefault="00C353BF" w:rsidP="00C353BF">
      <w:pPr>
        <w:pStyle w:val="standard"/>
      </w:pPr>
      <w:r>
        <w:rPr>
          <w:rStyle w:val="a4"/>
        </w:rPr>
        <w:t xml:space="preserve">«О Положении о добровольн6ой пожарной дружине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поселения»</w:t>
      </w:r>
    </w:p>
    <w:p w:rsidR="00C353BF" w:rsidRDefault="00C353BF" w:rsidP="00C353BF">
      <w:pPr>
        <w:pStyle w:val="standard"/>
      </w:pPr>
      <w:r>
        <w:rPr>
          <w:rStyle w:val="a4"/>
        </w:rPr>
        <w:t> </w:t>
      </w:r>
    </w:p>
    <w:p w:rsidR="00C353BF" w:rsidRDefault="00C353BF" w:rsidP="00C353BF">
      <w:pPr>
        <w:pStyle w:val="standard"/>
      </w:pPr>
      <w:r>
        <w:t xml:space="preserve">         На основании экспертного заключения Правового департамента от 26 февраля 2014 года №115-эз на постановление администрации </w:t>
      </w:r>
      <w:proofErr w:type="spellStart"/>
      <w:r>
        <w:t>Новосысоевского</w:t>
      </w:r>
      <w:proofErr w:type="spellEnd"/>
      <w:r>
        <w:t xml:space="preserve">  сельского поселения от 02.04.2012 года №55-НПА «О </w:t>
      </w:r>
      <w:proofErr w:type="gramStart"/>
      <w:r>
        <w:t>Положении</w:t>
      </w:r>
      <w:proofErr w:type="gramEnd"/>
      <w:r>
        <w:t xml:space="preserve"> о добровольной пожарной дружине </w:t>
      </w:r>
      <w:proofErr w:type="spellStart"/>
      <w:r>
        <w:t>Новосысоевского</w:t>
      </w:r>
      <w:proofErr w:type="spellEnd"/>
      <w:r>
        <w:t xml:space="preserve"> сельского поселения»</w:t>
      </w:r>
    </w:p>
    <w:p w:rsidR="00C353BF" w:rsidRDefault="00C353BF" w:rsidP="00C353BF">
      <w:pPr>
        <w:pStyle w:val="standard"/>
      </w:pPr>
      <w:r>
        <w:t> </w:t>
      </w:r>
      <w:r>
        <w:rPr>
          <w:rStyle w:val="a4"/>
        </w:rPr>
        <w:t>ПОСТАНОВЛЯЮ:</w:t>
      </w:r>
    </w:p>
    <w:p w:rsidR="00C353BF" w:rsidRDefault="00C353BF" w:rsidP="00C353BF">
      <w:pPr>
        <w:pStyle w:val="standard"/>
      </w:pPr>
      <w:r>
        <w:t xml:space="preserve"> 1. Постановление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от 02.04.2012 №55-НПА «О </w:t>
      </w:r>
      <w:proofErr w:type="gramStart"/>
      <w:r>
        <w:t>Положении</w:t>
      </w:r>
      <w:proofErr w:type="gramEnd"/>
      <w:r>
        <w:t xml:space="preserve"> о добровольной пожарной дружине </w:t>
      </w:r>
      <w:proofErr w:type="spellStart"/>
      <w:r>
        <w:t>Новосысоевского</w:t>
      </w:r>
      <w:proofErr w:type="spellEnd"/>
      <w:r>
        <w:t xml:space="preserve"> сельского поселения» отменить.</w:t>
      </w:r>
    </w:p>
    <w:p w:rsidR="00C353BF" w:rsidRDefault="00C353BF" w:rsidP="00C353BF">
      <w:pPr>
        <w:pStyle w:val="a3"/>
      </w:pPr>
      <w:r>
        <w:t xml:space="preserve">2. Настоящее постановление подлежит опубликованию в печатно-информационном органе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</w:t>
      </w:r>
    </w:p>
    <w:p w:rsidR="00C353BF" w:rsidRDefault="00C353BF" w:rsidP="00C353BF">
      <w:pPr>
        <w:pStyle w:val="a3"/>
      </w:pPr>
      <w:r>
        <w:t>3. Настоящее постановление вступает в силу со дня его официального опубликования.</w:t>
      </w:r>
    </w:p>
    <w:p w:rsidR="00C353BF" w:rsidRDefault="00C353BF" w:rsidP="00C353BF">
      <w:pPr>
        <w:pStyle w:val="standard"/>
      </w:pPr>
      <w:r>
        <w:rPr>
          <w:rStyle w:val="a4"/>
        </w:rPr>
        <w:t> Глава</w:t>
      </w:r>
    </w:p>
    <w:p w:rsidR="00C353BF" w:rsidRDefault="00C353BF" w:rsidP="00C353BF">
      <w:pPr>
        <w:pStyle w:val="textbodyindent"/>
      </w:pPr>
      <w:r>
        <w:rPr>
          <w:rStyle w:val="a4"/>
        </w:rPr>
        <w:t> 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                             А.В. </w:t>
      </w:r>
      <w:proofErr w:type="spellStart"/>
      <w:r>
        <w:rPr>
          <w:rStyle w:val="a4"/>
        </w:rPr>
        <w:t>Лутченко</w:t>
      </w:r>
      <w:proofErr w:type="spellEnd"/>
      <w:r>
        <w:rPr>
          <w:rStyle w:val="a4"/>
        </w:rPr>
        <w:t xml:space="preserve">                </w:t>
      </w:r>
    </w:p>
    <w:p w:rsidR="00C353BF" w:rsidRDefault="00C353BF" w:rsidP="00C353BF">
      <w:pPr>
        <w:pStyle w:val="textbodyindent"/>
      </w:pPr>
      <w:r>
        <w:rPr>
          <w:rStyle w:val="a4"/>
        </w:rPr>
        <w:t> </w:t>
      </w:r>
    </w:p>
    <w:p w:rsidR="00C353BF" w:rsidRDefault="00C353BF" w:rsidP="00C353BF">
      <w:pPr>
        <w:pStyle w:val="textbodyindent"/>
      </w:pPr>
      <w:r>
        <w:rPr>
          <w:rStyle w:val="a4"/>
        </w:rPr>
        <w:t> </w:t>
      </w:r>
    </w:p>
    <w:p w:rsidR="00EA4BFE" w:rsidRDefault="00EA4BFE"/>
    <w:sectPr w:rsidR="00EA4BFE" w:rsidSect="00C353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53BF"/>
    <w:rsid w:val="00C353BF"/>
    <w:rsid w:val="00EA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body"/>
    <w:basedOn w:val="a"/>
    <w:rsid w:val="00C3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2">
    <w:name w:val="heading2"/>
    <w:basedOn w:val="a"/>
    <w:rsid w:val="00C3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3BF"/>
    <w:rPr>
      <w:b/>
      <w:bCs/>
    </w:rPr>
  </w:style>
  <w:style w:type="paragraph" w:customStyle="1" w:styleId="standard">
    <w:name w:val="standard"/>
    <w:basedOn w:val="a"/>
    <w:rsid w:val="00C3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bodyindent"/>
    <w:basedOn w:val="a"/>
    <w:rsid w:val="00C3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>Главтехцентр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2017-12-06T05:55:00Z</dcterms:created>
  <dcterms:modified xsi:type="dcterms:W3CDTF">2017-12-06T05:56:00Z</dcterms:modified>
</cp:coreProperties>
</file>